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0450" w14:textId="77777777" w:rsidR="00FE3C95" w:rsidRPr="00D129A0" w:rsidRDefault="00FE3C95" w:rsidP="00D129A0">
      <w:pPr>
        <w:jc w:val="center"/>
        <w:rPr>
          <w:rFonts w:cs="Arial"/>
          <w:b/>
          <w:bCs/>
          <w:sz w:val="28"/>
          <w:szCs w:val="30"/>
        </w:rPr>
      </w:pPr>
      <w:r w:rsidRPr="00D129A0">
        <w:rPr>
          <w:rFonts w:cs="Arial"/>
          <w:b/>
          <w:bCs/>
          <w:sz w:val="28"/>
          <w:szCs w:val="30"/>
        </w:rPr>
        <w:t>PRESS RELEASE</w:t>
      </w:r>
    </w:p>
    <w:p w14:paraId="5A2C8492" w14:textId="6757B6C7" w:rsidR="00285296" w:rsidRDefault="00285296" w:rsidP="00FE3C95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Artisan Creative unveils innovative audience eng</w:t>
      </w:r>
      <w:r w:rsidR="00EB6B8A">
        <w:rPr>
          <w:rFonts w:cs="Arial"/>
          <w:b/>
          <w:bCs/>
          <w:sz w:val="28"/>
          <w:szCs w:val="28"/>
        </w:rPr>
        <w:t xml:space="preserve">agement </w:t>
      </w:r>
      <w:r w:rsidR="00D614D4">
        <w:rPr>
          <w:rFonts w:cs="Arial"/>
          <w:b/>
          <w:bCs/>
          <w:sz w:val="28"/>
          <w:szCs w:val="28"/>
        </w:rPr>
        <w:t>tool</w:t>
      </w:r>
      <w:r w:rsidR="00EB6B8A">
        <w:rPr>
          <w:rFonts w:cs="Arial"/>
          <w:b/>
          <w:bCs/>
          <w:sz w:val="28"/>
          <w:szCs w:val="28"/>
        </w:rPr>
        <w:t xml:space="preserve"> for debut Edinburgh Fringe </w:t>
      </w:r>
      <w:proofErr w:type="gramStart"/>
      <w:r w:rsidR="00EB6B8A">
        <w:rPr>
          <w:rFonts w:cs="Arial"/>
          <w:b/>
          <w:bCs/>
          <w:sz w:val="28"/>
          <w:szCs w:val="28"/>
        </w:rPr>
        <w:t>show</w:t>
      </w:r>
      <w:proofErr w:type="gramEnd"/>
    </w:p>
    <w:p w14:paraId="29E4872E" w14:textId="5B8FBDC8" w:rsidR="0024251C" w:rsidRPr="0024251C" w:rsidRDefault="0024251C" w:rsidP="0024251C">
      <w:pPr>
        <w:rPr>
          <w:rFonts w:cs="Arial"/>
        </w:rPr>
      </w:pPr>
      <w:r w:rsidRPr="0024251C">
        <w:rPr>
          <w:rFonts w:cs="Arial"/>
        </w:rPr>
        <w:t xml:space="preserve">Derbyshire-based arts organisation, Artisan Creative, is set to make a resounding impact at Edinburgh Fringe in August. Their unique and uplifting show, </w:t>
      </w:r>
      <w:r w:rsidRPr="00D614D4">
        <w:rPr>
          <w:rFonts w:cs="Arial"/>
          <w:b/>
          <w:bCs/>
        </w:rPr>
        <w:t>"How to Survive and Thrive in an Impossible World - with a piano!"</w:t>
      </w:r>
      <w:r w:rsidRPr="0024251C">
        <w:rPr>
          <w:rFonts w:cs="Arial"/>
        </w:rPr>
        <w:t xml:space="preserve"> promises to captivate audiences with its mischievousness, subversiveness, and wisdom. And it has just been announced</w:t>
      </w:r>
      <w:r w:rsidR="00D614D4">
        <w:rPr>
          <w:rFonts w:cs="Arial"/>
        </w:rPr>
        <w:t xml:space="preserve"> that </w:t>
      </w:r>
      <w:r w:rsidRPr="0024251C">
        <w:rPr>
          <w:rFonts w:cs="Arial"/>
        </w:rPr>
        <w:t xml:space="preserve">audiences will also be able to explore the themes and ideas of the show in very different way. </w:t>
      </w:r>
    </w:p>
    <w:p w14:paraId="3F22A882" w14:textId="0AC49D55" w:rsidR="0024251C" w:rsidRDefault="00B06877" w:rsidP="0024251C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5" behindDoc="0" locked="0" layoutInCell="1" allowOverlap="1" wp14:anchorId="089190F2" wp14:editId="1E0BF74B">
            <wp:simplePos x="0" y="0"/>
            <wp:positionH relativeFrom="column">
              <wp:posOffset>1999615</wp:posOffset>
            </wp:positionH>
            <wp:positionV relativeFrom="paragraph">
              <wp:posOffset>866140</wp:posOffset>
            </wp:positionV>
            <wp:extent cx="2005330" cy="985520"/>
            <wp:effectExtent l="0" t="0" r="0" b="5080"/>
            <wp:wrapNone/>
            <wp:docPr id="46749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51C" w:rsidRPr="0024251C">
        <w:rPr>
          <w:rFonts w:cs="Arial"/>
        </w:rPr>
        <w:t>Inspired by the acclaimed book of the same name by award-winning psychologist, author, and songsmith, Steve Bonham</w:t>
      </w:r>
      <w:r w:rsidR="0024251C" w:rsidRPr="00D614D4">
        <w:rPr>
          <w:rFonts w:cs="Arial"/>
          <w:b/>
          <w:bCs/>
        </w:rPr>
        <w:t>, "How to Survive and Thrive in an Impossible World - with a piano!"</w:t>
      </w:r>
      <w:r w:rsidR="0024251C" w:rsidRPr="0024251C">
        <w:rPr>
          <w:rFonts w:cs="Arial"/>
        </w:rPr>
        <w:t xml:space="preserve"> has been crafted to bring laughter and enlightenment to a world that often feels bonkers. The interactive, wellbeing-infused musical experience invites audiences to step back, revel in life's absurdities, and discover a better way of navigating through it all.</w:t>
      </w:r>
    </w:p>
    <w:p w14:paraId="77AE2950" w14:textId="77777777" w:rsidR="00B06877" w:rsidRDefault="00B06877" w:rsidP="0024251C">
      <w:pPr>
        <w:rPr>
          <w:rFonts w:cs="Arial"/>
        </w:rPr>
      </w:pPr>
    </w:p>
    <w:p w14:paraId="10A503FB" w14:textId="77777777" w:rsidR="00B06877" w:rsidRDefault="00B06877" w:rsidP="0024251C">
      <w:pPr>
        <w:rPr>
          <w:rFonts w:cs="Arial"/>
        </w:rPr>
      </w:pPr>
    </w:p>
    <w:p w14:paraId="1949AB15" w14:textId="77777777" w:rsidR="00B06877" w:rsidRDefault="00B06877" w:rsidP="0024251C">
      <w:pPr>
        <w:rPr>
          <w:rFonts w:cs="Arial"/>
        </w:rPr>
      </w:pPr>
    </w:p>
    <w:p w14:paraId="1EA5E3E5" w14:textId="77777777" w:rsidR="00B06877" w:rsidRPr="0024251C" w:rsidRDefault="00B06877" w:rsidP="0024251C">
      <w:pPr>
        <w:rPr>
          <w:rFonts w:cs="Arial"/>
        </w:rPr>
      </w:pPr>
    </w:p>
    <w:p w14:paraId="2FA750EE" w14:textId="7BC59A93" w:rsidR="0024251C" w:rsidRPr="0024251C" w:rsidRDefault="0024251C" w:rsidP="0024251C">
      <w:pPr>
        <w:rPr>
          <w:rFonts w:cs="Arial"/>
        </w:rPr>
      </w:pPr>
      <w:r w:rsidRPr="0024251C">
        <w:rPr>
          <w:rFonts w:cs="Arial"/>
        </w:rPr>
        <w:t xml:space="preserve">As anticipation builds, Artisan Creative is excited to introduce the </w:t>
      </w:r>
      <w:r w:rsidR="00D614D4" w:rsidRPr="00D614D4">
        <w:rPr>
          <w:rFonts w:cs="Arial"/>
          <w:b/>
          <w:bCs/>
        </w:rPr>
        <w:t>“</w:t>
      </w:r>
      <w:r w:rsidRPr="00D614D4">
        <w:rPr>
          <w:rFonts w:cs="Arial"/>
          <w:b/>
          <w:bCs/>
        </w:rPr>
        <w:t>HTSAT Lab</w:t>
      </w:r>
      <w:r w:rsidR="00D614D4" w:rsidRPr="00D614D4">
        <w:rPr>
          <w:rFonts w:cs="Arial"/>
          <w:b/>
          <w:bCs/>
        </w:rPr>
        <w:t>”</w:t>
      </w:r>
      <w:r w:rsidR="00D614D4">
        <w:rPr>
          <w:rFonts w:cs="Arial"/>
        </w:rPr>
        <w:t>.</w:t>
      </w:r>
      <w:r w:rsidRPr="0024251C">
        <w:rPr>
          <w:rFonts w:cs="Arial"/>
        </w:rPr>
        <w:t xml:space="preserve"> This is an online toolbox through which people and audiences can engage with the ideas and themes of the show in a different and immersive way.</w:t>
      </w:r>
    </w:p>
    <w:p w14:paraId="40D87BCC" w14:textId="4AA68C39" w:rsidR="0024251C" w:rsidRPr="0024251C" w:rsidRDefault="0024251C" w:rsidP="0024251C">
      <w:pPr>
        <w:rPr>
          <w:rFonts w:cs="Arial"/>
        </w:rPr>
      </w:pPr>
      <w:r w:rsidRPr="0024251C">
        <w:rPr>
          <w:rFonts w:cs="Arial"/>
        </w:rPr>
        <w:t xml:space="preserve">The first tool in the box is the </w:t>
      </w:r>
      <w:r w:rsidR="00D614D4" w:rsidRPr="00D614D4">
        <w:rPr>
          <w:rFonts w:cs="Arial"/>
          <w:b/>
          <w:bCs/>
        </w:rPr>
        <w:t>“</w:t>
      </w:r>
      <w:proofErr w:type="spellStart"/>
      <w:r w:rsidRPr="00D614D4">
        <w:rPr>
          <w:rFonts w:cs="Arial"/>
          <w:b/>
          <w:bCs/>
        </w:rPr>
        <w:t>Wholeself</w:t>
      </w:r>
      <w:proofErr w:type="spellEnd"/>
      <w:r w:rsidRPr="00D614D4">
        <w:rPr>
          <w:rFonts w:cs="Arial"/>
          <w:b/>
          <w:bCs/>
        </w:rPr>
        <w:t xml:space="preserve"> Questionnaire</w:t>
      </w:r>
      <w:r w:rsidR="00D614D4" w:rsidRPr="00D614D4">
        <w:rPr>
          <w:rFonts w:cs="Arial"/>
          <w:b/>
          <w:bCs/>
        </w:rPr>
        <w:t>”</w:t>
      </w:r>
      <w:r w:rsidRPr="0024251C">
        <w:rPr>
          <w:rFonts w:cs="Arial"/>
        </w:rPr>
        <w:t>. This allows individuals to delve deeper into one of the key ideas explored in the show, offering a unique opportunity for self-reflection and engagement. Participants will gain valuable insights and practical strategies to navigate an impossible world while cultivating personal happiness and wellbeing.</w:t>
      </w:r>
    </w:p>
    <w:p w14:paraId="4C1229EF" w14:textId="77777777" w:rsidR="0024251C" w:rsidRPr="0024251C" w:rsidRDefault="0024251C" w:rsidP="0024251C">
      <w:pPr>
        <w:rPr>
          <w:rFonts w:cs="Arial"/>
        </w:rPr>
      </w:pPr>
      <w:r w:rsidRPr="0024251C">
        <w:rPr>
          <w:rFonts w:cs="Arial"/>
        </w:rPr>
        <w:t xml:space="preserve">Artisan Creative extends an invitation to journalists to experience the </w:t>
      </w:r>
      <w:proofErr w:type="spellStart"/>
      <w:r w:rsidRPr="0024251C">
        <w:rPr>
          <w:rFonts w:cs="Arial"/>
        </w:rPr>
        <w:t>Wholeself</w:t>
      </w:r>
      <w:proofErr w:type="spellEnd"/>
      <w:r w:rsidRPr="0024251C">
        <w:rPr>
          <w:rFonts w:cs="Arial"/>
        </w:rPr>
        <w:t xml:space="preserve"> Questionnaire Beta version firsthand. By engaging with this novel piece of theatre, journalists will gain a personal understanding of the transformative potential of </w:t>
      </w:r>
      <w:r w:rsidRPr="00D614D4">
        <w:rPr>
          <w:rFonts w:cs="Arial"/>
          <w:b/>
          <w:bCs/>
        </w:rPr>
        <w:t>"How to Survive and Thrive in an Impossible World - with a piano!"</w:t>
      </w:r>
      <w:r w:rsidRPr="0024251C">
        <w:rPr>
          <w:rFonts w:cs="Arial"/>
        </w:rPr>
        <w:t xml:space="preserve"> and be able to share their insights and reflections with their readers.</w:t>
      </w:r>
    </w:p>
    <w:p w14:paraId="6FDF9415" w14:textId="3D20B9CD" w:rsidR="0024251C" w:rsidRPr="0024251C" w:rsidRDefault="0024251C" w:rsidP="0024251C">
      <w:pPr>
        <w:rPr>
          <w:rFonts w:cs="Arial"/>
        </w:rPr>
      </w:pPr>
      <w:r w:rsidRPr="0024251C">
        <w:rPr>
          <w:rFonts w:cs="Arial"/>
        </w:rPr>
        <w:t xml:space="preserve">To participate in the </w:t>
      </w:r>
      <w:proofErr w:type="spellStart"/>
      <w:r w:rsidRPr="0024251C">
        <w:rPr>
          <w:rFonts w:cs="Arial"/>
        </w:rPr>
        <w:t>Wholeself</w:t>
      </w:r>
      <w:proofErr w:type="spellEnd"/>
      <w:r w:rsidRPr="0024251C">
        <w:rPr>
          <w:rFonts w:cs="Arial"/>
        </w:rPr>
        <w:t xml:space="preserve"> Questionnaire and explore the unique perspective it offers, please visit </w:t>
      </w:r>
      <w:hyperlink r:id="rId11" w:history="1">
        <w:r w:rsidR="00634230">
          <w:rPr>
            <w:rStyle w:val="Hyperlink"/>
            <w:rFonts w:cs="Arial"/>
          </w:rPr>
          <w:t>htsatlab.co.uk</w:t>
        </w:r>
      </w:hyperlink>
      <w:r w:rsidRPr="0024251C">
        <w:rPr>
          <w:rFonts w:cs="Arial"/>
        </w:rPr>
        <w:t>. We believe this immersive experience will enhance your understanding of the show and provide an exciting angle for your coverage.</w:t>
      </w:r>
    </w:p>
    <w:p w14:paraId="4FB2ED47" w14:textId="742DF7BE" w:rsidR="00B06877" w:rsidRDefault="0024251C" w:rsidP="0024251C">
      <w:pPr>
        <w:rPr>
          <w:rFonts w:cs="Arial"/>
        </w:rPr>
      </w:pPr>
      <w:r w:rsidRPr="0024251C">
        <w:rPr>
          <w:rFonts w:cs="Arial"/>
        </w:rPr>
        <w:t>As the countdown begins for the show's Edinburgh run, Artisan Creative aims to capture the attention of arts and community venue programmers from across the country. This extraordinary production serves as a springboard for national touring in 2023 and 2024, spreading its infectious joy and wisdom far and wide.</w:t>
      </w:r>
    </w:p>
    <w:p w14:paraId="22863367" w14:textId="77777777" w:rsidR="00B06877" w:rsidRDefault="00B06877">
      <w:pPr>
        <w:spacing w:line="259" w:lineRule="auto"/>
        <w:rPr>
          <w:rFonts w:cs="Arial"/>
        </w:rPr>
      </w:pPr>
      <w:r>
        <w:rPr>
          <w:rFonts w:cs="Arial"/>
        </w:rPr>
        <w:br w:type="page"/>
      </w:r>
    </w:p>
    <w:p w14:paraId="5A792284" w14:textId="77777777" w:rsidR="0024251C" w:rsidRDefault="0024251C" w:rsidP="0024251C">
      <w:pPr>
        <w:rPr>
          <w:rFonts w:cs="Arial"/>
        </w:rPr>
      </w:pPr>
    </w:p>
    <w:p w14:paraId="56523071" w14:textId="0940B234" w:rsidR="00F3637C" w:rsidRDefault="0072698B" w:rsidP="00F1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84"/>
        <w:jc w:val="center"/>
        <w:rPr>
          <w:rFonts w:cs="Arial"/>
        </w:rPr>
      </w:pPr>
      <w:r w:rsidRPr="00D129A0">
        <w:rPr>
          <w:rFonts w:cs="Arial"/>
        </w:rPr>
        <w:t xml:space="preserve">The show runs at </w:t>
      </w:r>
      <w:r w:rsidRPr="00D129A0">
        <w:rPr>
          <w:rFonts w:cs="Arial"/>
          <w:b/>
          <w:bCs/>
        </w:rPr>
        <w:t>Greenside @ Infirmary Street</w:t>
      </w:r>
      <w:r w:rsidR="000144D8" w:rsidRPr="00D129A0">
        <w:rPr>
          <w:rFonts w:cs="Arial"/>
        </w:rPr>
        <w:t xml:space="preserve">, at </w:t>
      </w:r>
      <w:r w:rsidR="000144D8" w:rsidRPr="00D129A0">
        <w:rPr>
          <w:rFonts w:cs="Arial"/>
          <w:b/>
          <w:bCs/>
        </w:rPr>
        <w:t>13.50</w:t>
      </w:r>
      <w:r w:rsidR="000144D8" w:rsidRPr="00D129A0">
        <w:rPr>
          <w:rFonts w:cs="Arial"/>
        </w:rPr>
        <w:t>,</w:t>
      </w:r>
      <w:r w:rsidR="00F13973">
        <w:rPr>
          <w:rFonts w:cs="Arial"/>
        </w:rPr>
        <w:br/>
      </w:r>
      <w:r w:rsidRPr="00D129A0">
        <w:rPr>
          <w:rFonts w:cs="Arial"/>
        </w:rPr>
        <w:t xml:space="preserve">from </w:t>
      </w:r>
      <w:r w:rsidRPr="00D129A0">
        <w:rPr>
          <w:rFonts w:cs="Arial"/>
          <w:b/>
          <w:bCs/>
        </w:rPr>
        <w:t xml:space="preserve">Friday 4 August to Saturday 19 August </w:t>
      </w:r>
      <w:r w:rsidRPr="00D129A0">
        <w:rPr>
          <w:rFonts w:cs="Arial"/>
        </w:rPr>
        <w:t>(not 13 Aug).</w:t>
      </w:r>
    </w:p>
    <w:p w14:paraId="582882E8" w14:textId="77777777" w:rsidR="00F13973" w:rsidRPr="00F13973" w:rsidRDefault="00F13973" w:rsidP="00F13973">
      <w:pPr>
        <w:rPr>
          <w:rFonts w:cs="Arial"/>
        </w:rPr>
      </w:pPr>
      <w:r w:rsidRPr="00F13973">
        <w:rPr>
          <w:rFonts w:cs="Arial"/>
        </w:rPr>
        <w:t>Audiences can expect an unforgettable experience that combines music, laughter, and thought-provoking insights into the human condition.</w:t>
      </w:r>
    </w:p>
    <w:p w14:paraId="2616F987" w14:textId="2532D892" w:rsidR="00F13973" w:rsidRDefault="00F13973" w:rsidP="00F13973">
      <w:pPr>
        <w:rPr>
          <w:rFonts w:cs="Arial"/>
        </w:rPr>
      </w:pPr>
      <w:r w:rsidRPr="00F13973">
        <w:rPr>
          <w:rFonts w:cs="Arial"/>
        </w:rPr>
        <w:t xml:space="preserve">Join Artisan Creative on their remarkable journey to liberate happiness and wellbeing—one audience, one journalist, and </w:t>
      </w:r>
      <w:proofErr w:type="gramStart"/>
      <w:r w:rsidRPr="00F13973">
        <w:rPr>
          <w:rFonts w:cs="Arial"/>
        </w:rPr>
        <w:t>one self</w:t>
      </w:r>
      <w:proofErr w:type="gramEnd"/>
      <w:r w:rsidRPr="00F13973">
        <w:rPr>
          <w:rFonts w:cs="Arial"/>
        </w:rPr>
        <w:t xml:space="preserve"> at a time! Don't miss the opportunity to engage with this groundbreaking show and experience the transformative power of the </w:t>
      </w:r>
      <w:proofErr w:type="spellStart"/>
      <w:r w:rsidRPr="00F13973">
        <w:rPr>
          <w:rFonts w:cs="Arial"/>
        </w:rPr>
        <w:t>Wholeself</w:t>
      </w:r>
      <w:proofErr w:type="spellEnd"/>
      <w:r w:rsidRPr="00F13973">
        <w:rPr>
          <w:rFonts w:cs="Arial"/>
        </w:rPr>
        <w:t xml:space="preserve"> Questionnaire.</w:t>
      </w:r>
    </w:p>
    <w:p w14:paraId="651EC0FD" w14:textId="2506338A" w:rsidR="00417029" w:rsidRPr="00F5512B" w:rsidRDefault="00F5512B" w:rsidP="00536E96">
      <w:pPr>
        <w:rPr>
          <w:rFonts w:cs="Arial"/>
          <w:b/>
          <w:bCs/>
        </w:rPr>
      </w:pPr>
      <w:r>
        <w:rPr>
          <w:rFonts w:cs="Arial"/>
        </w:rPr>
        <w:t xml:space="preserve">Visit the HTSAT lab: </w:t>
      </w:r>
      <w:hyperlink r:id="rId12" w:history="1">
        <w:r>
          <w:rPr>
            <w:rStyle w:val="Hyperlink"/>
            <w:rFonts w:cs="Arial"/>
          </w:rPr>
          <w:t>htsatlab.co.uk</w:t>
        </w:r>
      </w:hyperlink>
      <w:r>
        <w:rPr>
          <w:rFonts w:cs="Arial"/>
        </w:rPr>
        <w:t xml:space="preserve">   |    </w:t>
      </w:r>
      <w:r w:rsidR="004E09CF">
        <w:rPr>
          <w:rFonts w:cs="Arial"/>
        </w:rPr>
        <w:t>Buy t</w:t>
      </w:r>
      <w:r w:rsidR="0072698B" w:rsidRPr="00D129A0">
        <w:rPr>
          <w:rFonts w:cs="Arial"/>
        </w:rPr>
        <w:t>ickets from</w:t>
      </w:r>
      <w:r w:rsidR="00417029" w:rsidRPr="00D129A0">
        <w:rPr>
          <w:rFonts w:cs="Arial"/>
        </w:rPr>
        <w:t xml:space="preserve"> </w:t>
      </w:r>
      <w:hyperlink r:id="rId13" w:history="1">
        <w:r w:rsidR="005B614C" w:rsidRPr="005B614C">
          <w:rPr>
            <w:rStyle w:val="Hyperlink"/>
            <w:rFonts w:cs="Arial"/>
          </w:rPr>
          <w:t>bit.ly/</w:t>
        </w:r>
        <w:proofErr w:type="spellStart"/>
        <w:r w:rsidR="005B614C" w:rsidRPr="005B614C">
          <w:rPr>
            <w:rStyle w:val="Hyperlink"/>
            <w:rFonts w:cs="Arial"/>
          </w:rPr>
          <w:t>HTSATfringetix</w:t>
        </w:r>
        <w:proofErr w:type="spellEnd"/>
      </w:hyperlink>
      <w:r>
        <w:rPr>
          <w:rFonts w:cs="Arial"/>
        </w:rPr>
        <w:t xml:space="preserve">    |    </w:t>
      </w:r>
      <w:r w:rsidR="00417029" w:rsidRPr="00D129A0">
        <w:rPr>
          <w:rFonts w:cs="Arial"/>
        </w:rPr>
        <w:t xml:space="preserve">More details at </w:t>
      </w:r>
      <w:hyperlink r:id="rId14" w:history="1">
        <w:r w:rsidR="005B614C" w:rsidRPr="005B614C">
          <w:rPr>
            <w:rStyle w:val="Hyperlink"/>
            <w:rFonts w:cs="Arial"/>
          </w:rPr>
          <w:t>htsat.co.uk</w:t>
        </w:r>
      </w:hyperlink>
    </w:p>
    <w:p w14:paraId="16002A39" w14:textId="74A053A8" w:rsidR="00927405" w:rsidRDefault="00927405" w:rsidP="00D129A0">
      <w:pPr>
        <w:rPr>
          <w:rFonts w:cs="Arial"/>
          <w:b/>
          <w:bCs/>
          <w:sz w:val="26"/>
          <w:szCs w:val="28"/>
        </w:rPr>
      </w:pPr>
      <w:r>
        <w:rPr>
          <w:rFonts w:cs="Arial"/>
          <w:b/>
          <w:bCs/>
          <w:noProof/>
          <w:sz w:val="26"/>
          <w:szCs w:val="28"/>
        </w:rPr>
        <w:drawing>
          <wp:anchor distT="0" distB="0" distL="114300" distR="114300" simplePos="0" relativeHeight="251658241" behindDoc="0" locked="0" layoutInCell="1" allowOverlap="1" wp14:anchorId="45B646D2" wp14:editId="4F9F7519">
            <wp:simplePos x="0" y="0"/>
            <wp:positionH relativeFrom="column">
              <wp:posOffset>1666991</wp:posOffset>
            </wp:positionH>
            <wp:positionV relativeFrom="paragraph">
              <wp:posOffset>4450</wp:posOffset>
            </wp:positionV>
            <wp:extent cx="2802576" cy="2879415"/>
            <wp:effectExtent l="0" t="0" r="0" b="0"/>
            <wp:wrapNone/>
            <wp:docPr id="1774816539" name="Picture 177481653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16539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76" cy="28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2D920" w14:textId="53329C58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0E4A3A33" w14:textId="77777777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17B1F17E" w14:textId="77777777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6E6AA1C1" w14:textId="264E6BD2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3C10B8D3" w14:textId="1B3932D6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5E09D831" w14:textId="44C394DC" w:rsidR="00927405" w:rsidRDefault="00927405" w:rsidP="00927405">
      <w:pPr>
        <w:rPr>
          <w:rFonts w:cs="Arial"/>
          <w:b/>
          <w:bCs/>
          <w:sz w:val="26"/>
          <w:szCs w:val="28"/>
        </w:rPr>
      </w:pPr>
    </w:p>
    <w:p w14:paraId="36A57FB4" w14:textId="77777777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7274A0B6" w14:textId="64927361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51BC7CD8" w14:textId="62A17092" w:rsidR="00927405" w:rsidRDefault="00927405" w:rsidP="00D129A0">
      <w:pPr>
        <w:rPr>
          <w:rFonts w:cs="Arial"/>
          <w:b/>
          <w:bCs/>
          <w:noProof/>
          <w:sz w:val="26"/>
          <w:szCs w:val="28"/>
        </w:rPr>
      </w:pPr>
      <w:r>
        <w:rPr>
          <w:rFonts w:cs="Arial"/>
          <w:b/>
          <w:bCs/>
          <w:noProof/>
          <w:sz w:val="26"/>
          <w:szCs w:val="28"/>
        </w:rPr>
        <w:drawing>
          <wp:anchor distT="0" distB="0" distL="114300" distR="114300" simplePos="0" relativeHeight="251658240" behindDoc="0" locked="0" layoutInCell="1" allowOverlap="1" wp14:anchorId="0B7BF624" wp14:editId="5770CF44">
            <wp:simplePos x="0" y="0"/>
            <wp:positionH relativeFrom="column">
              <wp:posOffset>906145</wp:posOffset>
            </wp:positionH>
            <wp:positionV relativeFrom="paragraph">
              <wp:posOffset>286608</wp:posOffset>
            </wp:positionV>
            <wp:extent cx="4182745" cy="1748790"/>
            <wp:effectExtent l="0" t="0" r="8255" b="3810"/>
            <wp:wrapNone/>
            <wp:docPr id="1118263572" name="Picture 111826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63572" name="Picture 111826357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745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5417A" w14:textId="36C9DEBF" w:rsidR="00927405" w:rsidRDefault="00927405" w:rsidP="00D129A0">
      <w:pPr>
        <w:rPr>
          <w:rFonts w:cs="Arial"/>
          <w:b/>
          <w:bCs/>
          <w:noProof/>
          <w:sz w:val="26"/>
          <w:szCs w:val="28"/>
        </w:rPr>
      </w:pPr>
    </w:p>
    <w:p w14:paraId="139AB06E" w14:textId="6EE1AC71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3551B81D" w14:textId="77777777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7812932E" w14:textId="77777777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107D94D3" w14:textId="77777777" w:rsidR="00927405" w:rsidRDefault="00927405" w:rsidP="00D129A0">
      <w:pPr>
        <w:rPr>
          <w:rFonts w:cs="Arial"/>
          <w:b/>
          <w:bCs/>
          <w:sz w:val="26"/>
          <w:szCs w:val="28"/>
        </w:rPr>
      </w:pPr>
    </w:p>
    <w:p w14:paraId="378ABE84" w14:textId="77777777" w:rsidR="00927405" w:rsidRPr="00D129A0" w:rsidRDefault="00927405" w:rsidP="00D129A0">
      <w:pPr>
        <w:rPr>
          <w:rFonts w:cs="Arial"/>
          <w:b/>
          <w:bCs/>
          <w:sz w:val="26"/>
          <w:szCs w:val="28"/>
        </w:rPr>
      </w:pPr>
    </w:p>
    <w:p w14:paraId="5A93B0EC" w14:textId="18692E0D" w:rsidR="00927405" w:rsidRDefault="00D129A0" w:rsidP="005B614C">
      <w:pPr>
        <w:jc w:val="center"/>
        <w:rPr>
          <w:rFonts w:cs="Arial"/>
          <w:b/>
          <w:bCs/>
          <w:sz w:val="28"/>
          <w:szCs w:val="30"/>
        </w:rPr>
      </w:pPr>
      <w:r w:rsidRPr="00D129A0">
        <w:rPr>
          <w:rFonts w:cs="Arial"/>
          <w:b/>
          <w:bCs/>
          <w:sz w:val="28"/>
          <w:szCs w:val="30"/>
        </w:rPr>
        <w:t>- ENDS -</w:t>
      </w:r>
    </w:p>
    <w:p w14:paraId="1618615F" w14:textId="77777777" w:rsidR="00927405" w:rsidRDefault="00927405">
      <w:pPr>
        <w:spacing w:line="259" w:lineRule="auto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  <w:br w:type="page"/>
      </w:r>
    </w:p>
    <w:p w14:paraId="1A7BD3D1" w14:textId="7A3E14DF" w:rsidR="00966C95" w:rsidRPr="004E09CF" w:rsidRDefault="004E09CF" w:rsidP="00D129A0">
      <w:pPr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lastRenderedPageBreak/>
        <w:t>Background</w:t>
      </w:r>
    </w:p>
    <w:p w14:paraId="2BE7B2D5" w14:textId="77777777" w:rsidR="00966C95" w:rsidRPr="005B614C" w:rsidRDefault="00966C95" w:rsidP="00D129A0">
      <w:pPr>
        <w:rPr>
          <w:b/>
          <w:bCs/>
          <w:sz w:val="24"/>
          <w:szCs w:val="26"/>
        </w:rPr>
      </w:pPr>
      <w:r w:rsidRPr="005B614C">
        <w:rPr>
          <w:b/>
          <w:bCs/>
          <w:sz w:val="24"/>
          <w:szCs w:val="26"/>
        </w:rPr>
        <w:t xml:space="preserve">Artisan Creative </w:t>
      </w:r>
    </w:p>
    <w:p w14:paraId="0DEDD5C0" w14:textId="7B877973" w:rsidR="00966C95" w:rsidRDefault="00966C95" w:rsidP="00D129A0">
      <w:r w:rsidRPr="00D129A0">
        <w:t xml:space="preserve">Artisan Creative </w:t>
      </w:r>
      <w:r w:rsidR="004E09CF">
        <w:t>develops</w:t>
      </w:r>
      <w:r w:rsidRPr="00D129A0">
        <w:t xml:space="preserve"> distinctive books, </w:t>
      </w:r>
      <w:proofErr w:type="gramStart"/>
      <w:r w:rsidRPr="00D129A0">
        <w:t>recordings</w:t>
      </w:r>
      <w:proofErr w:type="gramEnd"/>
      <w:r w:rsidRPr="00D129A0">
        <w:t xml:space="preserve"> and performances</w:t>
      </w:r>
      <w:r w:rsidR="00BC2951">
        <w:t>, including new</w:t>
      </w:r>
      <w:r w:rsidRPr="00D129A0">
        <w:t xml:space="preserve"> theatre pieces</w:t>
      </w:r>
      <w:r w:rsidR="00BC2951">
        <w:t xml:space="preserve">, </w:t>
      </w:r>
      <w:r w:rsidR="00FA3EB7">
        <w:t xml:space="preserve">gigs, </w:t>
      </w:r>
      <w:r w:rsidRPr="00D129A0">
        <w:t>concerts</w:t>
      </w:r>
      <w:r w:rsidR="00FA3EB7">
        <w:t xml:space="preserve"> and festivals</w:t>
      </w:r>
      <w:r w:rsidRPr="00D129A0">
        <w:t>, all celebrating the 'extraordinary stories of ordinary folk'</w:t>
      </w:r>
      <w:r w:rsidR="0079479B">
        <w:t xml:space="preserve">, rooted in the </w:t>
      </w:r>
      <w:r w:rsidR="0079479B" w:rsidRPr="00D129A0">
        <w:t>values of craft, authenticity, inspiration and a love of the raw materials</w:t>
      </w:r>
      <w:r w:rsidR="0079479B">
        <w:t xml:space="preserve"> used</w:t>
      </w:r>
      <w:r w:rsidRPr="00D129A0">
        <w:t xml:space="preserve">. Based on over 30 years of experience of working with professional and non-professional collaborators, </w:t>
      </w:r>
      <w:r w:rsidR="00FC0B75">
        <w:t>they</w:t>
      </w:r>
      <w:r w:rsidRPr="00D129A0">
        <w:t xml:space="preserve"> have delivered everything from large-scale community projects to intimate solo performances.</w:t>
      </w:r>
    </w:p>
    <w:p w14:paraId="3C9C70CA" w14:textId="390D8A1F" w:rsidR="005B614C" w:rsidRDefault="00B06877" w:rsidP="00D10D62">
      <w:hyperlink r:id="rId17" w:history="1">
        <w:r w:rsidR="005B614C" w:rsidRPr="005908AD">
          <w:rPr>
            <w:rStyle w:val="Hyperlink"/>
          </w:rPr>
          <w:t>artisan-creative.com</w:t>
        </w:r>
      </w:hyperlink>
      <w:r w:rsidR="005B614C">
        <w:t xml:space="preserve"> </w:t>
      </w:r>
    </w:p>
    <w:p w14:paraId="47175328" w14:textId="77777777" w:rsidR="00D10D62" w:rsidRDefault="00D10D62" w:rsidP="00D129A0">
      <w:pPr>
        <w:rPr>
          <w:b/>
          <w:bCs/>
          <w:sz w:val="28"/>
          <w:szCs w:val="30"/>
        </w:rPr>
      </w:pPr>
    </w:p>
    <w:p w14:paraId="6A668C28" w14:textId="57788F1E" w:rsidR="00816CC6" w:rsidRPr="005B614C" w:rsidRDefault="00816CC6" w:rsidP="00D129A0">
      <w:pPr>
        <w:rPr>
          <w:b/>
          <w:bCs/>
          <w:sz w:val="28"/>
          <w:szCs w:val="30"/>
        </w:rPr>
      </w:pPr>
      <w:r w:rsidRPr="005B614C">
        <w:rPr>
          <w:b/>
          <w:bCs/>
          <w:sz w:val="28"/>
          <w:szCs w:val="30"/>
        </w:rPr>
        <w:t xml:space="preserve">Contacts </w:t>
      </w:r>
      <w:r w:rsidR="005B614C" w:rsidRPr="005B614C">
        <w:rPr>
          <w:b/>
          <w:bCs/>
          <w:sz w:val="28"/>
          <w:szCs w:val="30"/>
        </w:rPr>
        <w:t>and further information</w:t>
      </w:r>
    </w:p>
    <w:p w14:paraId="56F4B0B7" w14:textId="0E14124F" w:rsidR="00816CC6" w:rsidRPr="00D129A0" w:rsidRDefault="005B614C" w:rsidP="00D129A0">
      <w:r>
        <w:t xml:space="preserve">Steve Bonham    </w:t>
      </w:r>
      <w:hyperlink r:id="rId18" w:history="1">
        <w:r w:rsidRPr="005908AD">
          <w:rPr>
            <w:rStyle w:val="Hyperlink"/>
          </w:rPr>
          <w:t>steve@artisan-creative.com</w:t>
        </w:r>
      </w:hyperlink>
      <w:r>
        <w:t xml:space="preserve">   07711 788248</w:t>
      </w:r>
    </w:p>
    <w:p w14:paraId="30BF275B" w14:textId="60849E38" w:rsidR="00816CC6" w:rsidRDefault="00816CC6" w:rsidP="00D129A0">
      <w:r w:rsidRPr="00D129A0">
        <w:t xml:space="preserve">Chris Lydon </w:t>
      </w:r>
      <w:r w:rsidR="005B614C">
        <w:t xml:space="preserve">   </w:t>
      </w:r>
      <w:hyperlink r:id="rId19" w:history="1">
        <w:r w:rsidR="005B614C" w:rsidRPr="005908AD">
          <w:rPr>
            <w:rStyle w:val="Hyperlink"/>
          </w:rPr>
          <w:t>chris@artian-creative.com</w:t>
        </w:r>
      </w:hyperlink>
      <w:r w:rsidR="005B614C">
        <w:t xml:space="preserve">    07816 996769</w:t>
      </w:r>
    </w:p>
    <w:p w14:paraId="0FACEF8F" w14:textId="77777777" w:rsidR="005B614C" w:rsidRDefault="005B614C" w:rsidP="00D129A0"/>
    <w:p w14:paraId="54560340" w14:textId="7B018A7C" w:rsidR="005B614C" w:rsidRDefault="005B614C" w:rsidP="00D129A0">
      <w:pPr>
        <w:rPr>
          <w:rFonts w:cs="Arial"/>
        </w:rPr>
      </w:pPr>
      <w:r>
        <w:t xml:space="preserve">More about </w:t>
      </w:r>
      <w:r w:rsidRPr="005B614C">
        <w:rPr>
          <w:b/>
          <w:bCs/>
        </w:rPr>
        <w:t xml:space="preserve">How </w:t>
      </w:r>
      <w:proofErr w:type="gramStart"/>
      <w:r w:rsidRPr="005B614C">
        <w:rPr>
          <w:b/>
          <w:bCs/>
        </w:rPr>
        <w:t>To</w:t>
      </w:r>
      <w:proofErr w:type="gramEnd"/>
      <w:r w:rsidRPr="005B614C">
        <w:rPr>
          <w:b/>
          <w:bCs/>
        </w:rPr>
        <w:t xml:space="preserve"> Survive and Thrive in an Impossible World – with a piano!</w:t>
      </w:r>
      <w:r>
        <w:t xml:space="preserve"> at </w:t>
      </w:r>
      <w:hyperlink r:id="rId20" w:history="1">
        <w:r w:rsidRPr="005B614C">
          <w:rPr>
            <w:rStyle w:val="Hyperlink"/>
            <w:rFonts w:cs="Arial"/>
          </w:rPr>
          <w:t>htsat.co.uk</w:t>
        </w:r>
      </w:hyperlink>
    </w:p>
    <w:p w14:paraId="2F2A9B30" w14:textId="77777777" w:rsidR="005B614C" w:rsidRPr="00D129A0" w:rsidRDefault="005B614C" w:rsidP="005B614C">
      <w:r>
        <w:rPr>
          <w:rFonts w:cs="Arial"/>
        </w:rPr>
        <w:t xml:space="preserve">More about </w:t>
      </w:r>
      <w:r w:rsidRPr="005B614C">
        <w:rPr>
          <w:rFonts w:cs="Arial"/>
          <w:b/>
          <w:bCs/>
        </w:rPr>
        <w:t>Artisan Creative</w:t>
      </w:r>
      <w:r>
        <w:rPr>
          <w:rFonts w:cs="Arial"/>
        </w:rPr>
        <w:t xml:space="preserve"> at </w:t>
      </w:r>
      <w:hyperlink r:id="rId21" w:history="1">
        <w:r w:rsidRPr="005908AD">
          <w:rPr>
            <w:rStyle w:val="Hyperlink"/>
          </w:rPr>
          <w:t>artisan-creative.com</w:t>
        </w:r>
      </w:hyperlink>
      <w:r>
        <w:t xml:space="preserve"> </w:t>
      </w:r>
    </w:p>
    <w:p w14:paraId="5226CB09" w14:textId="10903FC1" w:rsidR="005B614C" w:rsidRDefault="005B614C" w:rsidP="00D129A0"/>
    <w:p w14:paraId="7221E244" w14:textId="56656256" w:rsidR="005B614C" w:rsidRPr="00D129A0" w:rsidRDefault="005B614C" w:rsidP="00D129A0">
      <w:r>
        <w:t>Photographs</w:t>
      </w:r>
      <w:r w:rsidR="00597311">
        <w:t xml:space="preserve">, logos etc. available from </w:t>
      </w:r>
      <w:hyperlink r:id="rId22" w:history="1">
        <w:r w:rsidR="00597311" w:rsidRPr="00597311">
          <w:rPr>
            <w:rStyle w:val="Hyperlink"/>
          </w:rPr>
          <w:t>htsat.co.uk/about/press</w:t>
        </w:r>
      </w:hyperlink>
    </w:p>
    <w:sectPr w:rsidR="005B614C" w:rsidRPr="00D129A0" w:rsidSect="00303F06">
      <w:footerReference w:type="default" r:id="rId23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1D0C" w14:textId="77777777" w:rsidR="007E5A8A" w:rsidRDefault="007E5A8A" w:rsidP="00255C88">
      <w:pPr>
        <w:spacing w:after="0" w:line="240" w:lineRule="auto"/>
      </w:pPr>
      <w:r>
        <w:separator/>
      </w:r>
    </w:p>
  </w:endnote>
  <w:endnote w:type="continuationSeparator" w:id="0">
    <w:p w14:paraId="4BC9F804" w14:textId="77777777" w:rsidR="007E5A8A" w:rsidRDefault="007E5A8A" w:rsidP="00255C88">
      <w:pPr>
        <w:spacing w:after="0" w:line="240" w:lineRule="auto"/>
      </w:pPr>
      <w:r>
        <w:continuationSeparator/>
      </w:r>
    </w:p>
  </w:endnote>
  <w:endnote w:type="continuationNotice" w:id="1">
    <w:p w14:paraId="13009633" w14:textId="77777777" w:rsidR="007E5A8A" w:rsidRDefault="007E5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F5D9" w14:textId="0F8B9E22" w:rsidR="00255C88" w:rsidRPr="00800F24" w:rsidRDefault="005B614C">
    <w:pPr>
      <w:pStyle w:val="Footer"/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58241" behindDoc="0" locked="0" layoutInCell="1" allowOverlap="1" wp14:anchorId="2B70C5EF" wp14:editId="51EA11EB">
          <wp:simplePos x="0" y="0"/>
          <wp:positionH relativeFrom="column">
            <wp:posOffset>3579495</wp:posOffset>
          </wp:positionH>
          <wp:positionV relativeFrom="paragraph">
            <wp:posOffset>-22860</wp:posOffset>
          </wp:positionV>
          <wp:extent cx="2637790" cy="509905"/>
          <wp:effectExtent l="0" t="0" r="0" b="4445"/>
          <wp:wrapSquare wrapText="bothSides"/>
          <wp:docPr id="1006186620" name="Picture 1006186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86620" name="Picture 1006186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79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8"/>
      </w:rPr>
      <w:drawing>
        <wp:anchor distT="0" distB="0" distL="114300" distR="114300" simplePos="0" relativeHeight="251658240" behindDoc="0" locked="0" layoutInCell="1" allowOverlap="1" wp14:anchorId="3354876D" wp14:editId="2F938053">
          <wp:simplePos x="0" y="0"/>
          <wp:positionH relativeFrom="column">
            <wp:posOffset>-24130</wp:posOffset>
          </wp:positionH>
          <wp:positionV relativeFrom="paragraph">
            <wp:posOffset>-24968</wp:posOffset>
          </wp:positionV>
          <wp:extent cx="1451610" cy="436880"/>
          <wp:effectExtent l="0" t="0" r="0" b="1270"/>
          <wp:wrapSquare wrapText="bothSides"/>
          <wp:docPr id="502736783" name="Picture 502736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7367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61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255C88" w:rsidRPr="00800F24">
        <w:rPr>
          <w:rStyle w:val="Hyperlink"/>
          <w:sz w:val="16"/>
          <w:szCs w:val="18"/>
        </w:rPr>
        <w:t>info@artisan-creative.com</w:t>
      </w:r>
    </w:hyperlink>
  </w:p>
  <w:p w14:paraId="4DCF50C2" w14:textId="72577D37" w:rsidR="00255C88" w:rsidRDefault="00255C88">
    <w:pPr>
      <w:pStyle w:val="Footer"/>
      <w:rPr>
        <w:sz w:val="16"/>
        <w:szCs w:val="18"/>
      </w:rPr>
    </w:pPr>
    <w:r w:rsidRPr="00800F24">
      <w:rPr>
        <w:sz w:val="16"/>
        <w:szCs w:val="18"/>
      </w:rPr>
      <w:t>Steve 07711 788248</w:t>
    </w:r>
  </w:p>
  <w:p w14:paraId="4627674F" w14:textId="717DDC35" w:rsidR="005B614C" w:rsidRPr="00800F24" w:rsidRDefault="005B614C">
    <w:pPr>
      <w:pStyle w:val="Footer"/>
      <w:rPr>
        <w:sz w:val="16"/>
        <w:szCs w:val="18"/>
      </w:rPr>
    </w:pPr>
    <w:r>
      <w:rPr>
        <w:sz w:val="16"/>
        <w:szCs w:val="18"/>
      </w:rPr>
      <w:t>Chris 07816 996769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18E6" w14:textId="77777777" w:rsidR="007E5A8A" w:rsidRDefault="007E5A8A" w:rsidP="00255C88">
      <w:pPr>
        <w:spacing w:after="0" w:line="240" w:lineRule="auto"/>
      </w:pPr>
      <w:r>
        <w:separator/>
      </w:r>
    </w:p>
  </w:footnote>
  <w:footnote w:type="continuationSeparator" w:id="0">
    <w:p w14:paraId="7EAD80CE" w14:textId="77777777" w:rsidR="007E5A8A" w:rsidRDefault="007E5A8A" w:rsidP="00255C88">
      <w:pPr>
        <w:spacing w:after="0" w:line="240" w:lineRule="auto"/>
      </w:pPr>
      <w:r>
        <w:continuationSeparator/>
      </w:r>
    </w:p>
  </w:footnote>
  <w:footnote w:type="continuationNotice" w:id="1">
    <w:p w14:paraId="0964C4BC" w14:textId="77777777" w:rsidR="007E5A8A" w:rsidRDefault="007E5A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MTI1NjO3MDCwNDNW0lEKTi0uzszPAykwrgUAp9hMySwAAAA="/>
  </w:docVars>
  <w:rsids>
    <w:rsidRoot w:val="00FE3C95"/>
    <w:rsid w:val="000144D8"/>
    <w:rsid w:val="00050AC2"/>
    <w:rsid w:val="00062F58"/>
    <w:rsid w:val="00065BD5"/>
    <w:rsid w:val="00085F34"/>
    <w:rsid w:val="000B633D"/>
    <w:rsid w:val="0024251C"/>
    <w:rsid w:val="00255C88"/>
    <w:rsid w:val="0028524A"/>
    <w:rsid w:val="00285296"/>
    <w:rsid w:val="00303F06"/>
    <w:rsid w:val="0033664D"/>
    <w:rsid w:val="00357A4E"/>
    <w:rsid w:val="00361D40"/>
    <w:rsid w:val="00384EE0"/>
    <w:rsid w:val="003C3E1B"/>
    <w:rsid w:val="003D7005"/>
    <w:rsid w:val="00417029"/>
    <w:rsid w:val="00435E94"/>
    <w:rsid w:val="0046419B"/>
    <w:rsid w:val="004C1E13"/>
    <w:rsid w:val="004C24ED"/>
    <w:rsid w:val="004C698D"/>
    <w:rsid w:val="004E09CF"/>
    <w:rsid w:val="00536E96"/>
    <w:rsid w:val="005446BA"/>
    <w:rsid w:val="00551024"/>
    <w:rsid w:val="00597311"/>
    <w:rsid w:val="005B614C"/>
    <w:rsid w:val="005E43E6"/>
    <w:rsid w:val="00634230"/>
    <w:rsid w:val="00642D35"/>
    <w:rsid w:val="0072698B"/>
    <w:rsid w:val="00782A6D"/>
    <w:rsid w:val="0079479B"/>
    <w:rsid w:val="007E5A8A"/>
    <w:rsid w:val="007E729E"/>
    <w:rsid w:val="00800F24"/>
    <w:rsid w:val="00816CC6"/>
    <w:rsid w:val="0082567E"/>
    <w:rsid w:val="008A2203"/>
    <w:rsid w:val="008F5F2A"/>
    <w:rsid w:val="00927405"/>
    <w:rsid w:val="00966C95"/>
    <w:rsid w:val="00A75809"/>
    <w:rsid w:val="00A81E69"/>
    <w:rsid w:val="00A926F7"/>
    <w:rsid w:val="00AA23B1"/>
    <w:rsid w:val="00AE05E8"/>
    <w:rsid w:val="00AE14DC"/>
    <w:rsid w:val="00B06877"/>
    <w:rsid w:val="00B411AF"/>
    <w:rsid w:val="00B6624F"/>
    <w:rsid w:val="00BC2951"/>
    <w:rsid w:val="00BD68BC"/>
    <w:rsid w:val="00BE0A1C"/>
    <w:rsid w:val="00CA189F"/>
    <w:rsid w:val="00CF16EB"/>
    <w:rsid w:val="00D05BCE"/>
    <w:rsid w:val="00D10D62"/>
    <w:rsid w:val="00D129A0"/>
    <w:rsid w:val="00D614D4"/>
    <w:rsid w:val="00D720C2"/>
    <w:rsid w:val="00E20F65"/>
    <w:rsid w:val="00E275F8"/>
    <w:rsid w:val="00E3728F"/>
    <w:rsid w:val="00E93FA8"/>
    <w:rsid w:val="00EB6B8A"/>
    <w:rsid w:val="00F00261"/>
    <w:rsid w:val="00F01A53"/>
    <w:rsid w:val="00F13973"/>
    <w:rsid w:val="00F3011F"/>
    <w:rsid w:val="00F3637C"/>
    <w:rsid w:val="00F45C54"/>
    <w:rsid w:val="00F5512B"/>
    <w:rsid w:val="00F957FF"/>
    <w:rsid w:val="00FA3EB7"/>
    <w:rsid w:val="00FC0B75"/>
    <w:rsid w:val="00F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3120A"/>
  <w15:chartTrackingRefBased/>
  <w15:docId w15:val="{CF9D058D-04BA-402E-A801-A98445AE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CE"/>
    <w:pPr>
      <w:spacing w:line="288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E3C95"/>
    <w:pPr>
      <w:spacing w:after="0" w:line="240" w:lineRule="auto"/>
    </w:pPr>
    <w:rPr>
      <w:rFonts w:ascii="Helvetica" w:hAnsi="Helvetica" w:cs="Helvetica"/>
      <w:color w:val="000000"/>
      <w:sz w:val="18"/>
      <w:szCs w:val="18"/>
      <w:lang w:eastAsia="en-GB"/>
    </w:rPr>
  </w:style>
  <w:style w:type="paragraph" w:customStyle="1" w:styleId="p2">
    <w:name w:val="p2"/>
    <w:basedOn w:val="Normal"/>
    <w:rsid w:val="00FE3C95"/>
    <w:pPr>
      <w:spacing w:after="0" w:line="240" w:lineRule="auto"/>
    </w:pPr>
    <w:rPr>
      <w:rFonts w:ascii="Helvetica" w:hAnsi="Helvetica" w:cs="Helvetica"/>
      <w:color w:val="000000"/>
      <w:sz w:val="18"/>
      <w:szCs w:val="18"/>
      <w:lang w:eastAsia="en-GB"/>
    </w:rPr>
  </w:style>
  <w:style w:type="character" w:customStyle="1" w:styleId="s1">
    <w:name w:val="s1"/>
    <w:basedOn w:val="DefaultParagraphFont"/>
    <w:rsid w:val="00FE3C95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57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88"/>
  </w:style>
  <w:style w:type="paragraph" w:styleId="Footer">
    <w:name w:val="footer"/>
    <w:basedOn w:val="Normal"/>
    <w:link w:val="FooterChar"/>
    <w:uiPriority w:val="99"/>
    <w:unhideWhenUsed/>
    <w:rsid w:val="00255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88"/>
  </w:style>
  <w:style w:type="character" w:styleId="UnresolvedMention">
    <w:name w:val="Unresolved Mention"/>
    <w:basedOn w:val="DefaultParagraphFont"/>
    <w:uiPriority w:val="99"/>
    <w:semiHidden/>
    <w:unhideWhenUsed/>
    <w:rsid w:val="00255C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29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7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HTSATfringetix" TargetMode="External"/><Relationship Id="rId18" Type="http://schemas.openxmlformats.org/officeDocument/2006/relationships/hyperlink" Target="mailto:steve@artisan-creativ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rtisan-creative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htsatlab.co.uk" TargetMode="External"/><Relationship Id="rId17" Type="http://schemas.openxmlformats.org/officeDocument/2006/relationships/hyperlink" Target="https://www.artisan-creative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hyperlink" Target="https://www.htsat.co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tsatlab.co.u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mailto:chris@artian-creativ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tsat.co.uk/" TargetMode="External"/><Relationship Id="rId22" Type="http://schemas.openxmlformats.org/officeDocument/2006/relationships/hyperlink" Target="https://www.htsat.co.uk/about/pres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rtisan-creative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775c5-3b50-436f-a9bc-4ab8b4717cdc">
      <Terms xmlns="http://schemas.microsoft.com/office/infopath/2007/PartnerControls"/>
    </lcf76f155ced4ddcb4097134ff3c332f>
    <TaxCatchAll xmlns="45f74171-d922-49e5-b375-930d339431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9584DC0BDE84789E88301ECFBAC49" ma:contentTypeVersion="18" ma:contentTypeDescription="Create a new document." ma:contentTypeScope="" ma:versionID="5925438596056dd5bc0eca56b04ac666">
  <xsd:schema xmlns:xsd="http://www.w3.org/2001/XMLSchema" xmlns:xs="http://www.w3.org/2001/XMLSchema" xmlns:p="http://schemas.microsoft.com/office/2006/metadata/properties" xmlns:ns2="f8f775c5-3b50-436f-a9bc-4ab8b4717cdc" xmlns:ns3="45f74171-d922-49e5-b375-930d33943119" targetNamespace="http://schemas.microsoft.com/office/2006/metadata/properties" ma:root="true" ma:fieldsID="8402bf11fb7f25744db156004dd909ee" ns2:_="" ns3:_="">
    <xsd:import namespace="f8f775c5-3b50-436f-a9bc-4ab8b4717cdc"/>
    <xsd:import namespace="45f74171-d922-49e5-b375-930d33943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775c5-3b50-436f-a9bc-4ab8b4717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507410-d741-4ac7-b647-aefb554ad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74171-d922-49e5-b375-930d33943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466cf0-167c-46dd-8e67-47a7f2a46d2d}" ma:internalName="TaxCatchAll" ma:showField="CatchAllData" ma:web="45f74171-d922-49e5-b375-930d33943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17101-EBAE-4635-80C4-CFDD314B1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6DEDF-4B54-46EE-89BB-FA0A99643EF4}">
  <ds:schemaRefs>
    <ds:schemaRef ds:uri="http://schemas.microsoft.com/office/2006/metadata/properties"/>
    <ds:schemaRef ds:uri="http://schemas.microsoft.com/office/infopath/2007/PartnerControls"/>
    <ds:schemaRef ds:uri="f8f775c5-3b50-436f-a9bc-4ab8b4717cdc"/>
    <ds:schemaRef ds:uri="45f74171-d922-49e5-b375-930d33943119"/>
  </ds:schemaRefs>
</ds:datastoreItem>
</file>

<file path=customXml/itemProps3.xml><?xml version="1.0" encoding="utf-8"?>
<ds:datastoreItem xmlns:ds="http://schemas.openxmlformats.org/officeDocument/2006/customXml" ds:itemID="{6C7BA941-5A78-4012-B0B6-D9CF71473D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info@artisan-creative.com</dc:creator>
  <cp:keywords/>
  <dc:description/>
  <cp:lastModifiedBy>Christopher Lydon</cp:lastModifiedBy>
  <cp:revision>69</cp:revision>
  <dcterms:created xsi:type="dcterms:W3CDTF">2023-03-31T21:22:00Z</dcterms:created>
  <dcterms:modified xsi:type="dcterms:W3CDTF">2023-07-24T23:30:00Z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0x0101008999584DC0BDE84789E88301ECFBAC49</vt:lpwstr>
  </property>
  <property fmtid="{D5CDD505-2E9C-101B-9397-08002B2CF9AE}" pid="3" name="MediaServiceImageTags">
    <vt:lpwstr/>
  </property>
</Properties>
</file>